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996EC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58B" w:rsidRDefault="00A0158B" w:rsidP="00A0158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158B" w:rsidRDefault="00A0158B" w:rsidP="00A0158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158B" w:rsidRDefault="00A0158B" w:rsidP="00A0158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158B" w:rsidRPr="00A0158B" w:rsidRDefault="00A0158B" w:rsidP="00A0158B">
      <w:r w:rsidRPr="006B0E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Общие положения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регламентирует деятельность по охране здоровья воспитанников в Муниципальном бюджетном дошкольном образователь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ном учреждении «Детский сад № 7</w:t>
      </w: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Колосок</w:t>
      </w: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комбинированного</w:t>
      </w: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 вида» г. Нурлат Республики Татарстан (далее - Учреждение).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1.2. Данное положение разработано на основании Федерального закона от 29.12.2012 года № 273-Ф3 «Об образовании в Российской Федерации».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Задачи деятельности по охране здоровья воспитанников в Учреждении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2.1. Охрана здоровья воспитанников включает в себя: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первичной медико-санитарной помощи в порядке, установленном законодательством в сфере охраны здоровья;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питания воспитанников;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оптимальной учебной, </w:t>
      </w:r>
      <w:proofErr w:type="spellStart"/>
      <w:r w:rsidRPr="006B0E73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 нагрузки, режима дня;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пропаганду и обучение навыкам здорового образа жизни, требованиям охраны труда;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и создание условий для профилактики заболеваний, и оздоровления воспитанников, для занятия ими физической культурой и спортом;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безопасности воспитанников во время пребывания в Учреждении;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профилактику несчастных случаев с воспитанниками во время пребывания в Учреждении;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санитарно-противоэпидемических и профилактических мероприятий.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2.1.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Учреждении осуществляется штатными, специально закреплёнными медицинскими работниками.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2.2. Организацию оказания первичной медико-санитарной помощи воспитанникам осуществляют приглашённые на договорной основе медицинские работники в соответствии требованиям действующего законодательства в сфере здравоохранения. Учреждение предоставляет безвозмездно медицинской организации помещение, соответствующее условиям и требованиям для осуществления медицинской деятельности.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2.3. Учреждение при реализации образовательных программ создает условия для охраны здоровья воспитанников, в том числе обеспечивает: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текущий </w:t>
      </w:r>
      <w:proofErr w:type="gramStart"/>
      <w:r w:rsidRPr="006B0E7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здоровья воспитанников;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государственных санитарно-эпидемиологических правил и нормативов;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E73">
        <w:rPr>
          <w:rFonts w:ascii="Times New Roman" w:hAnsi="Times New Roman" w:cs="Times New Roman"/>
          <w:color w:val="000000"/>
          <w:sz w:val="28"/>
          <w:szCs w:val="28"/>
        </w:rPr>
        <w:t xml:space="preserve">расследование и учет несчастных случаев с воспитанниками во время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b/>
          <w:bCs/>
          <w:sz w:val="28"/>
          <w:szCs w:val="28"/>
        </w:rPr>
        <w:t xml:space="preserve">3. Функции медицинского персонала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3.1. Право на занятие должности старшей медицинской сестры имеет лицо, отвечающее квалификационным требованиям, указанным в квалификационных справочниках, и (или) профессиональным стандартам.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3.2. Права, обязанности и ответственность старшей медицинской сестры Учреждения устанавливаются законодательством Российской Федерации, уставом, правилами внутреннего трудового распорядка и иными локальными нормативными актами, настоящим Положением, должностными инструкциями и трудовым договором.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lastRenderedPageBreak/>
        <w:t xml:space="preserve">3.3. Старшая медицинская сестра, осуществляющая организацию охраны здоровья воспитанников Учреждения, выполняет следующие функции: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3.3.1. Разрабатывает: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воспитателями групп);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памятки по организации режима дня, режима двигательной активности (совместно с воспитателями групп).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3.3.2. Составляет: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меню, обеспечивающее сбалансированное питание воспитанников;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график проведения вакцинации;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график контроля выполнения работниками санитарно-эпидемиологического режима.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3.3.3. Осуществляет: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динамическое медицинское наблюдение за физическим развитием и ростом детей;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антропометрические измерения воспитанников;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распределение детей на медицинские группы;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медицинский осмотр и иммунопрофилактику (совместно с врачом-педиатром);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оказание первой медицинской помощи при возникновении несчастных случаев;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lastRenderedPageBreak/>
        <w:t xml:space="preserve">наблюдение за самочувствием и физическим состоянием детей после прививок и на физкультурных занятиях;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выявление заболевших детей, своевременную их изоляцию;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информирование администрации и педагогов Учреждения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информирование территориальных учреждений здравоохранения и </w:t>
      </w:r>
      <w:proofErr w:type="spellStart"/>
      <w:r w:rsidRPr="006B0E7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B0E73">
        <w:rPr>
          <w:rFonts w:ascii="Times New Roman" w:hAnsi="Times New Roman" w:cs="Times New Roman"/>
          <w:sz w:val="28"/>
          <w:szCs w:val="28"/>
        </w:rPr>
        <w:t xml:space="preserve"> о случаях инфекционных и паразитарных заболеваний среди воспитанников и работников Учреждения в течение двух часов после установления диагноза.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3.3.4. Проводит: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консультации по вопросам физического развития и оздоровления детей;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мероприятия по профилактике и предупреждению заболеваний (витаминизация, фитотерапия и др.);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работу с воспитанниками и работниками Учреждения по формированию здорового образа жизни.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3.3.5. Участвует: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proofErr w:type="gramStart"/>
      <w:r w:rsidRPr="006B0E73">
        <w:rPr>
          <w:rFonts w:ascii="Times New Roman" w:hAnsi="Times New Roman" w:cs="Times New Roman"/>
          <w:sz w:val="28"/>
          <w:szCs w:val="28"/>
        </w:rPr>
        <w:t>скрининг-тестирования</w:t>
      </w:r>
      <w:proofErr w:type="gramEnd"/>
      <w:r w:rsidRPr="006B0E73">
        <w:rPr>
          <w:rFonts w:ascii="Times New Roman" w:hAnsi="Times New Roman" w:cs="Times New Roman"/>
          <w:sz w:val="28"/>
          <w:szCs w:val="28"/>
        </w:rPr>
        <w:t xml:space="preserve"> детей;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proofErr w:type="gramStart"/>
      <w:r w:rsidRPr="006B0E73">
        <w:rPr>
          <w:rFonts w:ascii="Times New Roman" w:hAnsi="Times New Roman" w:cs="Times New Roman"/>
          <w:sz w:val="28"/>
          <w:szCs w:val="28"/>
        </w:rPr>
        <w:t>советах</w:t>
      </w:r>
      <w:proofErr w:type="gramEnd"/>
      <w:r w:rsidRPr="006B0E73">
        <w:rPr>
          <w:rFonts w:ascii="Times New Roman" w:hAnsi="Times New Roman" w:cs="Times New Roman"/>
          <w:sz w:val="28"/>
          <w:szCs w:val="28"/>
        </w:rPr>
        <w:t xml:space="preserve"> по вопросам оздоровления и закаливания детей.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3.3.6. Контролирует: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режим физических нагрузок детей с учетом их возрастных и индивидуальных возможностей;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двигательную активность детей на физкультурных занятиях и в течение дня;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организацию и проведение закаливающих мероприятий;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качество организации питания детей;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санитарно-гигиенические условия осуществления образовательного процесса;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соблюдение правил личной гигиены детьми и работниками Учреждения;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соблюдение обслуживающим и техническим персоналом санитарно-эпидемиологического режима;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ведение работниками Учреждения установленной документации в пределах своих полномочий.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3.3.7. Оформляет и ведет следующие документы: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план организационной работы по охране здоровья воспитанников на год, месяц;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план профилактической и оздоровительной работы;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журналы и графики в соответствии с номенклатурой дел по медицинской работе;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списки детей по группам;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табели учета посещаемости детей;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медицинские карты детей;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меню;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отчеты о медицинском обслуживании детей за календарный, учебный год;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справки, акты по итогам проверок, контроля.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b/>
          <w:bCs/>
          <w:sz w:val="28"/>
          <w:szCs w:val="28"/>
        </w:rPr>
        <w:t xml:space="preserve">4. Заключительные положения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t xml:space="preserve">4.1. Настоящее положение вступает в действие с момента утверждения и издания приказа </w:t>
      </w:r>
      <w:proofErr w:type="gramStart"/>
      <w:r w:rsidRPr="006B0E73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6B0E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58B" w:rsidRPr="006B0E73" w:rsidRDefault="00A0158B" w:rsidP="00A01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E73">
        <w:rPr>
          <w:rFonts w:ascii="Times New Roman" w:hAnsi="Times New Roman" w:cs="Times New Roman"/>
          <w:sz w:val="28"/>
          <w:szCs w:val="28"/>
        </w:rPr>
        <w:lastRenderedPageBreak/>
        <w:t xml:space="preserve">4.2. Изменения и дополнения вносятся в Положение по мере необходимости и подлежат утверждению </w:t>
      </w:r>
      <w:proofErr w:type="gramStart"/>
      <w:r w:rsidRPr="006B0E73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6B0E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58B" w:rsidRPr="006B0E73" w:rsidRDefault="00A0158B" w:rsidP="00A0158B">
      <w:pPr>
        <w:rPr>
          <w:rFonts w:ascii="Times New Roman" w:hAnsi="Times New Roman" w:cs="Times New Roman"/>
          <w:sz w:val="28"/>
          <w:szCs w:val="28"/>
        </w:rPr>
      </w:pPr>
    </w:p>
    <w:p w:rsidR="00A0158B" w:rsidRDefault="00A0158B"/>
    <w:p w:rsidR="00A0158B" w:rsidRDefault="00A0158B"/>
    <w:p w:rsidR="00A0158B" w:rsidRDefault="00A0158B"/>
    <w:p w:rsidR="00A0158B" w:rsidRDefault="00A0158B"/>
    <w:p w:rsidR="00A0158B" w:rsidRDefault="00A0158B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EA6693"/>
    <w:p w:rsidR="00EA6693" w:rsidRDefault="00996EC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6693" w:rsidSect="0069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0A"/>
    <w:rsid w:val="00047652"/>
    <w:rsid w:val="001120D5"/>
    <w:rsid w:val="00575CB0"/>
    <w:rsid w:val="0069637B"/>
    <w:rsid w:val="0084730A"/>
    <w:rsid w:val="00996EC3"/>
    <w:rsid w:val="009F1EFA"/>
    <w:rsid w:val="00A0158B"/>
    <w:rsid w:val="00EA6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4</cp:revision>
  <dcterms:created xsi:type="dcterms:W3CDTF">2019-02-12T12:20:00Z</dcterms:created>
  <dcterms:modified xsi:type="dcterms:W3CDTF">2019-10-08T09:30:00Z</dcterms:modified>
</cp:coreProperties>
</file>